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工商管理学院理论课程教学资料清单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707"/>
        <w:gridCol w:w="182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成绩单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考核试卷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学生考核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入试卷袋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试卷底稿及评分标准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（A、B卷）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教学总结</w:t>
            </w:r>
            <w:r>
              <w:rPr>
                <w:rFonts w:hint="eastAsia"/>
                <w:b/>
                <w:sz w:val="13"/>
                <w:szCs w:val="13"/>
              </w:rPr>
              <w:t>（一人一份）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sz w:val="24"/>
        </w:rPr>
      </w:pP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</w:p>
    <w:p>
      <w:pPr>
        <w:rPr>
          <w:sz w:val="24"/>
          <w:u w:val="single"/>
        </w:rPr>
      </w:pPr>
    </w:p>
    <w:p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1、电子稿以教研室为单位打包拷贝教学秘书处。</w:t>
      </w:r>
    </w:p>
    <w:p>
      <w:r>
        <w:rPr>
          <w:rFonts w:hint="eastAsia"/>
          <w:sz w:val="24"/>
        </w:rPr>
        <w:t xml:space="preserve">       2、没有教研室主任签字或资料不全请勿上交。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6EE2"/>
    <w:rsid w:val="18A76EE2"/>
    <w:rsid w:val="324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="Times New Roman" w:hAnsi="Times New Roman" w:eastAsia="宋体" w:cs="Times New Roman"/>
      <w:caps/>
      <w:sz w:val="22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2022-12-22T01:58:00Z</dcterms:created>
  <dc:creator>凉城以北＆深海未眠</dc:creator>
  <cp:lastModifiedBy>凉城以北＆深海未眠</cp:lastModifiedBy>
  <dcterms:modified xsi:type="dcterms:W3CDTF">2022-12-22T01:59:40Z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